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D8F" w:rsidRPr="00550422" w:rsidRDefault="00945D8F">
      <w:pPr>
        <w:pStyle w:val="ConsPlusTitlePage"/>
      </w:pPr>
      <w:r w:rsidRPr="00550422">
        <w:t xml:space="preserve">Документ предоставлен </w:t>
      </w:r>
      <w:proofErr w:type="spellStart"/>
      <w:r w:rsidRPr="00550422">
        <w:t>КонсультантПлюс</w:t>
      </w:r>
      <w:proofErr w:type="spellEnd"/>
      <w:r w:rsidRPr="00550422">
        <w:br/>
      </w:r>
    </w:p>
    <w:p w:rsidR="00945D8F" w:rsidRDefault="00945D8F">
      <w:pPr>
        <w:pStyle w:val="ConsPlusNormal"/>
        <w:jc w:val="center"/>
        <w:outlineLvl w:val="0"/>
      </w:pPr>
    </w:p>
    <w:p w:rsidR="00945D8F" w:rsidRDefault="00945D8F">
      <w:pPr>
        <w:pStyle w:val="ConsPlusTitle"/>
        <w:jc w:val="center"/>
      </w:pPr>
      <w:r>
        <w:t>ЦЕНТРАЛЬНЫЙ БАНК РОССИЙСКОЙ ФЕДЕРАЦИИ</w:t>
      </w:r>
    </w:p>
    <w:p w:rsidR="00945D8F" w:rsidRDefault="00945D8F">
      <w:pPr>
        <w:pStyle w:val="ConsPlusTitle"/>
        <w:jc w:val="center"/>
      </w:pPr>
    </w:p>
    <w:p w:rsidR="00945D8F" w:rsidRDefault="00945D8F">
      <w:pPr>
        <w:pStyle w:val="ConsPlusTitle"/>
        <w:jc w:val="center"/>
      </w:pPr>
      <w:r>
        <w:t>ИНФОРМАЦИЯ</w:t>
      </w:r>
    </w:p>
    <w:p w:rsidR="00945D8F" w:rsidRDefault="00945D8F">
      <w:pPr>
        <w:pStyle w:val="ConsPlusTitle"/>
        <w:jc w:val="center"/>
      </w:pPr>
      <w:r>
        <w:t>от 9 марта 2022 года</w:t>
      </w:r>
    </w:p>
    <w:p w:rsidR="00945D8F" w:rsidRDefault="00945D8F">
      <w:pPr>
        <w:pStyle w:val="ConsPlusTitle"/>
        <w:ind w:firstLine="540"/>
        <w:jc w:val="both"/>
      </w:pPr>
    </w:p>
    <w:p w:rsidR="00945D8F" w:rsidRDefault="00945D8F">
      <w:pPr>
        <w:pStyle w:val="ConsPlusTitle"/>
        <w:jc w:val="center"/>
      </w:pPr>
      <w:r>
        <w:t>БАНК РОССИИ ВВОДИТ</w:t>
      </w:r>
    </w:p>
    <w:p w:rsidR="00945D8F" w:rsidRDefault="00945D8F">
      <w:pPr>
        <w:pStyle w:val="ConsPlusTitle"/>
        <w:jc w:val="center"/>
      </w:pPr>
      <w:r>
        <w:t>ВРЕМЕННЫЙ ПОРЯДОК ОПЕРАЦИЙ С НАЛИЧНОЙ ВАЛЮТОЙ</w:t>
      </w:r>
    </w:p>
    <w:p w:rsidR="00945D8F" w:rsidRDefault="00945D8F">
      <w:pPr>
        <w:pStyle w:val="ConsPlusNormal"/>
        <w:ind w:firstLine="540"/>
        <w:jc w:val="both"/>
      </w:pPr>
    </w:p>
    <w:p w:rsidR="00945D8F" w:rsidRDefault="00945D8F">
      <w:pPr>
        <w:pStyle w:val="ConsPlusNormal"/>
        <w:ind w:firstLine="540"/>
        <w:jc w:val="both"/>
      </w:pPr>
      <w:r>
        <w:t>Банк России с 9 марта по 9 сентября 2022 года устанавливает следующий порядок выдачи средств с валютных вкладов или счетов граждан:</w:t>
      </w:r>
    </w:p>
    <w:p w:rsidR="00945D8F" w:rsidRDefault="00945D8F">
      <w:pPr>
        <w:pStyle w:val="ConsPlusNormal"/>
        <w:spacing w:before="220"/>
        <w:ind w:firstLine="540"/>
        <w:jc w:val="both"/>
      </w:pPr>
      <w:r>
        <w:t>Все средства клиентов на валютных счетах или вкладах сохранены и учтены в валюте вклада, клиент может снять до 10 тыс</w:t>
      </w:r>
      <w:r w:rsidR="00550422">
        <w:t>.</w:t>
      </w:r>
      <w:bookmarkStart w:id="0" w:name="_GoBack"/>
      <w:bookmarkEnd w:id="0"/>
      <w:r>
        <w:t xml:space="preserve"> долларов США в наличной валюте, а остальные средства - в рублях по рыночному курсу на день выдачи &lt;1&gt;.</w:t>
      </w:r>
    </w:p>
    <w:p w:rsidR="00945D8F" w:rsidRDefault="00945D8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5D8F" w:rsidRDefault="00945D8F">
      <w:pPr>
        <w:pStyle w:val="ConsPlusNormal"/>
        <w:spacing w:before="220"/>
        <w:ind w:firstLine="540"/>
        <w:jc w:val="both"/>
      </w:pPr>
      <w:r>
        <w:t>&lt;1&gt; Рыночный курс на день выдачи определяется на основании данных о средневзвешенном курсе соответствующих валют, рассчитанному по сделкам, заключенным на организованных торгах в день, предшествующий дню выдачи.</w:t>
      </w:r>
    </w:p>
    <w:p w:rsidR="00945D8F" w:rsidRDefault="00945D8F">
      <w:pPr>
        <w:pStyle w:val="ConsPlusNormal"/>
        <w:ind w:firstLine="540"/>
        <w:jc w:val="both"/>
      </w:pPr>
    </w:p>
    <w:p w:rsidR="00945D8F" w:rsidRDefault="00945D8F">
      <w:pPr>
        <w:pStyle w:val="ConsPlusNormal"/>
        <w:ind w:firstLine="540"/>
        <w:jc w:val="both"/>
      </w:pPr>
      <w:r>
        <w:t xml:space="preserve">В российских банках около 90% валютных счетов не превышают сумму в 10 </w:t>
      </w:r>
      <w:proofErr w:type="spellStart"/>
      <w:r>
        <w:t>тыс</w:t>
      </w:r>
      <w:proofErr w:type="spellEnd"/>
      <w:r>
        <w:t xml:space="preserve"> долларов США, то есть, 90% держателей валютных вкладов или счетов смогут полностью получить свои средства в наличной валюте.</w:t>
      </w:r>
    </w:p>
    <w:p w:rsidR="00945D8F" w:rsidRDefault="00945D8F">
      <w:pPr>
        <w:pStyle w:val="ConsPlusNormal"/>
        <w:spacing w:before="220"/>
        <w:ind w:firstLine="540"/>
        <w:jc w:val="both"/>
      </w:pPr>
      <w:r>
        <w:t>В период действия этого временного порядка валюта будет выдаваться в долларах США в независимости от валюты счета. Конвертация других валют в доллар США будет происходить по рыночному курсу на день выдачи.</w:t>
      </w:r>
    </w:p>
    <w:p w:rsidR="00945D8F" w:rsidRDefault="00945D8F">
      <w:pPr>
        <w:pStyle w:val="ConsPlusNormal"/>
        <w:spacing w:before="220"/>
        <w:ind w:firstLine="540"/>
        <w:jc w:val="both"/>
      </w:pPr>
      <w:r>
        <w:t>Получить валюту можно будет в кассе банка.</w:t>
      </w:r>
    </w:p>
    <w:p w:rsidR="00945D8F" w:rsidRDefault="00945D8F">
      <w:pPr>
        <w:pStyle w:val="ConsPlusNormal"/>
        <w:spacing w:before="220"/>
        <w:ind w:firstLine="540"/>
        <w:jc w:val="both"/>
      </w:pPr>
      <w:r>
        <w:t>Граждане могут продолжать хранить средства на валютных вкладах или счетах. Все средства сохранены и учтены в валюте, в которой был открыт счет или вклад. Условия по вкладу или счету не меняются. Проценты по вкладам будут начисляться, как обычно, в той валюте, в которой вклад был открыт.</w:t>
      </w:r>
    </w:p>
    <w:p w:rsidR="00945D8F" w:rsidRDefault="00945D8F">
      <w:pPr>
        <w:pStyle w:val="ConsPlusNormal"/>
        <w:spacing w:before="220"/>
        <w:ind w:firstLine="540"/>
        <w:jc w:val="both"/>
      </w:pPr>
      <w:r>
        <w:t>Граждане смогут открывать и новые валютные счета</w:t>
      </w:r>
      <w:r w:rsidR="00B51EAB">
        <w:t>,</w:t>
      </w:r>
      <w:r>
        <w:t xml:space="preserve"> и вклады, но снять с них средства, пока действует временный порядок операций с наличной валютой, можно будет в рублях по рыночному курсу на день выдачи.</w:t>
      </w:r>
    </w:p>
    <w:p w:rsidR="00945D8F" w:rsidRDefault="00945D8F">
      <w:pPr>
        <w:pStyle w:val="ConsPlusNormal"/>
        <w:spacing w:before="220"/>
        <w:ind w:firstLine="540"/>
        <w:jc w:val="both"/>
      </w:pPr>
      <w:r>
        <w:t>Банки не будут в течение срока действия временного порядка продавать наличную валюту гражданам. Поменять наличную валюту на рубли можно будет в любой момент и в любом объеме.</w:t>
      </w:r>
    </w:p>
    <w:p w:rsidR="00945D8F" w:rsidRDefault="00945D8F">
      <w:pPr>
        <w:pStyle w:val="ConsPlusNormal"/>
        <w:spacing w:before="220"/>
        <w:ind w:firstLine="540"/>
        <w:jc w:val="both"/>
      </w:pPr>
      <w:r>
        <w:t>Получить средства со своих валютных вкладов или счетов могут клиенты всех банков без исключения. Банкам может требоваться несколько дней, для того чтобы привезти необходимую сумму в наличной валюте в конкретное отделение.</w:t>
      </w:r>
    </w:p>
    <w:p w:rsidR="00945D8F" w:rsidRDefault="00945D8F">
      <w:pPr>
        <w:pStyle w:val="ConsPlusNormal"/>
        <w:jc w:val="both"/>
      </w:pPr>
    </w:p>
    <w:p w:rsidR="00945D8F" w:rsidRDefault="00945D8F">
      <w:pPr>
        <w:pStyle w:val="ConsPlusNormal"/>
        <w:jc w:val="both"/>
      </w:pPr>
    </w:p>
    <w:p w:rsidR="00945D8F" w:rsidRDefault="00945D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646B" w:rsidRDefault="003F646B"/>
    <w:sectPr w:rsidR="003F646B" w:rsidSect="002D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8F"/>
    <w:rsid w:val="003F646B"/>
    <w:rsid w:val="00550422"/>
    <w:rsid w:val="00945D8F"/>
    <w:rsid w:val="00B5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0F39"/>
  <w15:chartTrackingRefBased/>
  <w15:docId w15:val="{A9CC6E96-CF24-4951-B2C2-32AFFDF5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D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D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5D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 АНДРЕЙ Владимирович (ДОАМ)</dc:creator>
  <cp:keywords/>
  <dc:description/>
  <cp:lastModifiedBy>Мальков АНДРЕЙ Владимирович (ДОАМ)</cp:lastModifiedBy>
  <cp:revision>3</cp:revision>
  <dcterms:created xsi:type="dcterms:W3CDTF">2022-03-29T08:12:00Z</dcterms:created>
  <dcterms:modified xsi:type="dcterms:W3CDTF">2022-03-29T09:07:00Z</dcterms:modified>
</cp:coreProperties>
</file>