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74" w:rsidRPr="00A14B74" w:rsidRDefault="00A14B7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Зарегистрировано в Минюсте России 24 августа 2016 г. N 43386</w:t>
      </w:r>
    </w:p>
    <w:p w:rsidR="00A14B74" w:rsidRPr="00A14B74" w:rsidRDefault="00A14B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МИНИСТЕРСТВО ЮСТИЦИИ РОССИЙСКОЙ ФЕДЕРАЦИИ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ПРИКАЗ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от 19 августа 2016 г. N 194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ОБ УТВЕРЖДЕНИИ ПЕРЕЧНЯ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ДОКУМЕНТОВ, ПОДТВЕРЖДАЮЩИХ В СООТВЕТСТВИИ СО СТАТЬЕЙ 9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ФЕДЕРАЛЬНОГО ЗАКОНА ОТ 15.11.1997 N 143-ФЗ "ОБ АКТАХ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ГРАЖДАНСКОГО СОСТОЯНИЯ" ПРАВО ЛИЦА НА ПОЛУЧЕНИЕ ДОКУМЕНТОВ</w:t>
      </w:r>
      <w:bookmarkStart w:id="0" w:name="_GoBack"/>
      <w:bookmarkEnd w:id="0"/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О ГОСУДАРСТВЕННОЙ РЕГИСТРАЦИИ АКТОВ ГРАЖДАНСКОГО СОСТОЯНИЯ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Во исполнение пункта 7 статьи 9 Федерального закона от 15.11.1997 N 143-ФЗ "Об актах гражданского состояния" (Собрание законодательства Российской Федерации, 1997, N 47, ст. 5340; 2002, N 18, ст. 1724; 2012, N 31, ст. 4322; N 47, ст. 6394; 2015, N 1 (часть 1), ст. 70) приказываю: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Утвердить прилагаемый перечень документов, подтверждающих в соответствии со статьей 9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состояния.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 w:rsidRPr="00A14B74">
        <w:rPr>
          <w:rFonts w:ascii="Times New Roman" w:hAnsi="Times New Roman" w:cs="Times New Roman"/>
          <w:color w:val="000000" w:themeColor="text1"/>
          <w:szCs w:val="22"/>
        </w:rPr>
        <w:t>И.о</w:t>
      </w:r>
      <w:proofErr w:type="spellEnd"/>
      <w:r w:rsidRPr="00A14B74">
        <w:rPr>
          <w:rFonts w:ascii="Times New Roman" w:hAnsi="Times New Roman" w:cs="Times New Roman"/>
          <w:color w:val="000000" w:themeColor="text1"/>
          <w:szCs w:val="22"/>
        </w:rPr>
        <w:t>. Министра</w:t>
      </w:r>
    </w:p>
    <w:p w:rsidR="00A14B74" w:rsidRPr="00A14B74" w:rsidRDefault="00A14B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С.А.ГЕРАСИМОВ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Утвержден</w:t>
      </w:r>
    </w:p>
    <w:p w:rsidR="00A14B74" w:rsidRPr="00A14B74" w:rsidRDefault="00A14B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приказом Министерства юстиции</w:t>
      </w:r>
    </w:p>
    <w:p w:rsidR="00A14B74" w:rsidRPr="00A14B74" w:rsidRDefault="00A14B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Российской Федерации</w:t>
      </w:r>
    </w:p>
    <w:p w:rsidR="00A14B74" w:rsidRPr="00A14B74" w:rsidRDefault="00A14B74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от 19.08.2016 N 194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" w:name="P30"/>
      <w:bookmarkEnd w:id="1"/>
      <w:r w:rsidRPr="00A14B74">
        <w:rPr>
          <w:rFonts w:ascii="Times New Roman" w:hAnsi="Times New Roman" w:cs="Times New Roman"/>
          <w:color w:val="000000" w:themeColor="text1"/>
          <w:szCs w:val="22"/>
        </w:rPr>
        <w:t>ПЕРЕЧЕНЬ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ДОКУМЕНТОВ, ПОДТВЕРЖДАЮЩИХ В СООТВЕТСТВИИ СО СТАТЬЕЙ 9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ФЕДЕРАЛЬНОГО ЗАКОНА ОТ 15.11.1997 N 143-ФЗ "ОБ АКТАХ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ГРАЖДАНСКОГО СОСТОЯНИЯ" ПРАВО ЛИЦА НА ПОЛУЧЕНИЕ ДОКУМЕНТОВ</w:t>
      </w:r>
    </w:p>
    <w:p w:rsidR="00A14B74" w:rsidRPr="00A14B74" w:rsidRDefault="00A14B74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О ГОСУДАРСТВЕННОЙ РЕГИСТРАЦИИ АКТОВ ГРАЖДАНСКОГО СОСТОЯНИЯ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Документами, подтверждающими в соответствии со статьей 9 Федерального закона от 15.11.1997 N 143-ФЗ "Об актах гражданского состояния" право лица на получение документов о государственной регистрации актов гражданского состояния, являются: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1) документ, удостоверяющий личность заявителя;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2) 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A14B74">
        <w:rPr>
          <w:rFonts w:ascii="Times New Roman" w:hAnsi="Times New Roman" w:cs="Times New Roman"/>
          <w:color w:val="000000" w:themeColor="text1"/>
          <w:szCs w:val="22"/>
        </w:rPr>
        <w:t>истребуется</w:t>
      </w:r>
      <w:proofErr w:type="spellEnd"/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 документ о государственной регистрации акта гражданского состояния: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 заключении брака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 расторжении брака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 перемене имени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lastRenderedPageBreak/>
        <w:t>свидетельство (справка) об установлении отцовства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3) свидетельство (справка) о смерти лица, в отношении которого </w:t>
      </w:r>
      <w:proofErr w:type="spellStart"/>
      <w:r w:rsidRPr="00A14B74">
        <w:rPr>
          <w:rFonts w:ascii="Times New Roman" w:hAnsi="Times New Roman" w:cs="Times New Roman"/>
          <w:color w:val="000000" w:themeColor="text1"/>
          <w:szCs w:val="22"/>
        </w:rPr>
        <w:t>истребуется</w:t>
      </w:r>
      <w:proofErr w:type="spellEnd"/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4) документы, подтверждающие родственные отношения с умершим: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свидетельство(а) (справки) о рождении либо их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копия вступившего в законную силу решения суда об установлении факта родственных отношений с умершим;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A14B74">
        <w:rPr>
          <w:rFonts w:ascii="Times New Roman" w:hAnsi="Times New Roman" w:cs="Times New Roman"/>
          <w:color w:val="000000" w:themeColor="text1"/>
          <w:szCs w:val="22"/>
        </w:rPr>
        <w:t>истребуется</w:t>
      </w:r>
      <w:proofErr w:type="spellEnd"/>
      <w:r w:rsidRPr="00A14B74">
        <w:rPr>
          <w:rFonts w:ascii="Times New Roman" w:hAnsi="Times New Roman" w:cs="Times New Roman"/>
          <w:color w:val="000000" w:themeColor="text1"/>
          <w:szCs w:val="22"/>
        </w:rPr>
        <w:t xml:space="preserve"> документ о государственной регистрации акта гражданского состояния;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об установлении отцовства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об усыновлении (удочерении)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5) документы,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 рождении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свидетельство (справка) о заключении брака либо его (ее) нотариально удостоверенные копии;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справка об открытии наследственного дела, выданная нотариусом;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 умершего выморочным;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полномочия заявителя;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6) документы,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решение органа опеки и попечительства об установлении опеки (попечительства);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lastRenderedPageBreak/>
        <w:t>договор о приемной семье;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полномочия заявителя;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7) документы,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копия вступившего в законную силу решения суда о признании гражданина недееспособным;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решение органа опеки и попечительства об установлении опеки над гражданином, признанным судом недееспособным;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документ, подтверждающий полномочия заявителя;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8) 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A14B74" w:rsidRPr="00A14B74" w:rsidRDefault="00A14B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14B74">
        <w:rPr>
          <w:rFonts w:ascii="Times New Roman" w:hAnsi="Times New Roman" w:cs="Times New Roman"/>
          <w:color w:val="000000" w:themeColor="text1"/>
          <w:szCs w:val="22"/>
        </w:rPr>
        <w:t>9) 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14B74" w:rsidRPr="00A14B74" w:rsidRDefault="00A14B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737A5" w:rsidRPr="00A14B74" w:rsidRDefault="008737A5">
      <w:pPr>
        <w:rPr>
          <w:rFonts w:ascii="Times New Roman" w:hAnsi="Times New Roman" w:cs="Times New Roman"/>
          <w:color w:val="000000" w:themeColor="text1"/>
        </w:rPr>
      </w:pPr>
    </w:p>
    <w:sectPr w:rsidR="008737A5" w:rsidRPr="00A14B74" w:rsidSect="00A2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74"/>
    <w:rsid w:val="008737A5"/>
    <w:rsid w:val="00A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BD31-8077-4262-B148-26BA241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2019-03-01T19:18:00Z</dcterms:created>
  <dcterms:modified xsi:type="dcterms:W3CDTF">2019-03-01T19:20:00Z</dcterms:modified>
</cp:coreProperties>
</file>