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14CA" w14:textId="77777777" w:rsidR="0094293A" w:rsidRPr="0094293A" w:rsidRDefault="0094293A" w:rsidP="0094293A">
      <w:pPr>
        <w:autoSpaceDE w:val="0"/>
        <w:autoSpaceDN w:val="0"/>
        <w:adjustRightInd w:val="0"/>
        <w:spacing w:after="0" w:line="240" w:lineRule="auto"/>
        <w:ind w:firstLine="540"/>
        <w:jc w:val="both"/>
        <w:rPr>
          <w:rFonts w:ascii="Times New Roman" w:hAnsi="Times New Roman" w:cs="Times New Roman"/>
        </w:rPr>
      </w:pPr>
      <w:r w:rsidRPr="0094293A">
        <w:rPr>
          <w:rFonts w:ascii="Times New Roman" w:hAnsi="Times New Roman" w:cs="Times New Roman"/>
          <w:b/>
          <w:bCs/>
        </w:rPr>
        <w:t>Вопрос</w:t>
      </w:r>
      <w:proofErr w:type="gramStart"/>
      <w:r w:rsidRPr="0094293A">
        <w:rPr>
          <w:rFonts w:ascii="Times New Roman" w:hAnsi="Times New Roman" w:cs="Times New Roman"/>
          <w:b/>
          <w:bCs/>
        </w:rPr>
        <w:t>:</w:t>
      </w:r>
      <w:r w:rsidRPr="0094293A">
        <w:rPr>
          <w:rFonts w:ascii="Times New Roman" w:hAnsi="Times New Roman" w:cs="Times New Roman"/>
        </w:rPr>
        <w:t xml:space="preserve"> Об</w:t>
      </w:r>
      <w:proofErr w:type="gramEnd"/>
      <w:r w:rsidRPr="0094293A">
        <w:rPr>
          <w:rFonts w:ascii="Times New Roman" w:hAnsi="Times New Roman" w:cs="Times New Roman"/>
        </w:rPr>
        <w:t xml:space="preserve"> уменьшении ИП налога при УСН (объект - "доходы") на сумму страховых взносов.</w:t>
      </w:r>
    </w:p>
    <w:p w14:paraId="388643AE" w14:textId="77777777" w:rsidR="0094293A" w:rsidRPr="0094293A" w:rsidRDefault="0094293A" w:rsidP="0094293A">
      <w:pPr>
        <w:autoSpaceDE w:val="0"/>
        <w:autoSpaceDN w:val="0"/>
        <w:adjustRightInd w:val="0"/>
        <w:spacing w:after="0" w:line="240" w:lineRule="auto"/>
        <w:ind w:firstLine="540"/>
        <w:jc w:val="both"/>
        <w:outlineLvl w:val="0"/>
        <w:rPr>
          <w:rFonts w:ascii="Times New Roman" w:hAnsi="Times New Roman" w:cs="Times New Roman"/>
        </w:rPr>
      </w:pPr>
    </w:p>
    <w:p w14:paraId="11DF29D4" w14:textId="77777777" w:rsidR="0094293A" w:rsidRPr="0094293A" w:rsidRDefault="0094293A" w:rsidP="0094293A">
      <w:pPr>
        <w:autoSpaceDE w:val="0"/>
        <w:autoSpaceDN w:val="0"/>
        <w:adjustRightInd w:val="0"/>
        <w:spacing w:after="0" w:line="240" w:lineRule="auto"/>
        <w:ind w:firstLine="540"/>
        <w:jc w:val="both"/>
        <w:rPr>
          <w:rFonts w:ascii="Times New Roman" w:hAnsi="Times New Roman" w:cs="Times New Roman"/>
        </w:rPr>
      </w:pPr>
      <w:r w:rsidRPr="0094293A">
        <w:rPr>
          <w:rFonts w:ascii="Times New Roman" w:hAnsi="Times New Roman" w:cs="Times New Roman"/>
          <w:b/>
          <w:bCs/>
        </w:rPr>
        <w:t>Ответ:</w:t>
      </w:r>
    </w:p>
    <w:p w14:paraId="395465A9" w14:textId="77777777" w:rsidR="0094293A" w:rsidRPr="0094293A" w:rsidRDefault="0094293A" w:rsidP="0094293A">
      <w:pPr>
        <w:autoSpaceDE w:val="0"/>
        <w:autoSpaceDN w:val="0"/>
        <w:adjustRightInd w:val="0"/>
        <w:spacing w:before="220" w:after="0" w:line="240" w:lineRule="auto"/>
        <w:jc w:val="center"/>
        <w:rPr>
          <w:rFonts w:ascii="Times New Roman" w:hAnsi="Times New Roman" w:cs="Times New Roman"/>
          <w:b/>
          <w:bCs/>
        </w:rPr>
      </w:pPr>
      <w:r w:rsidRPr="0094293A">
        <w:rPr>
          <w:rFonts w:ascii="Times New Roman" w:hAnsi="Times New Roman" w:cs="Times New Roman"/>
          <w:b/>
          <w:bCs/>
        </w:rPr>
        <w:t>МИНИСТЕРСТВО ФИНАНСОВ РОССИЙСКОЙ ФЕДЕРАЦИИ</w:t>
      </w:r>
    </w:p>
    <w:p w14:paraId="75CCCE59" w14:textId="77777777" w:rsidR="0094293A" w:rsidRPr="0094293A" w:rsidRDefault="0094293A" w:rsidP="0094293A">
      <w:pPr>
        <w:autoSpaceDE w:val="0"/>
        <w:autoSpaceDN w:val="0"/>
        <w:adjustRightInd w:val="0"/>
        <w:spacing w:after="0" w:line="240" w:lineRule="auto"/>
        <w:jc w:val="center"/>
        <w:rPr>
          <w:rFonts w:ascii="Times New Roman" w:hAnsi="Times New Roman" w:cs="Times New Roman"/>
          <w:b/>
          <w:bCs/>
        </w:rPr>
      </w:pPr>
    </w:p>
    <w:p w14:paraId="4D1510E3" w14:textId="77777777" w:rsidR="0094293A" w:rsidRPr="0094293A" w:rsidRDefault="0094293A" w:rsidP="0094293A">
      <w:pPr>
        <w:autoSpaceDE w:val="0"/>
        <w:autoSpaceDN w:val="0"/>
        <w:adjustRightInd w:val="0"/>
        <w:spacing w:after="0" w:line="240" w:lineRule="auto"/>
        <w:jc w:val="center"/>
        <w:rPr>
          <w:rFonts w:ascii="Times New Roman" w:hAnsi="Times New Roman" w:cs="Times New Roman"/>
          <w:b/>
          <w:bCs/>
        </w:rPr>
      </w:pPr>
      <w:r w:rsidRPr="0094293A">
        <w:rPr>
          <w:rFonts w:ascii="Times New Roman" w:hAnsi="Times New Roman" w:cs="Times New Roman"/>
          <w:b/>
          <w:bCs/>
        </w:rPr>
        <w:t>ПИСЬМО</w:t>
      </w:r>
    </w:p>
    <w:p w14:paraId="3C35A550" w14:textId="77777777" w:rsidR="0094293A" w:rsidRPr="0094293A" w:rsidRDefault="0094293A" w:rsidP="0094293A">
      <w:pPr>
        <w:autoSpaceDE w:val="0"/>
        <w:autoSpaceDN w:val="0"/>
        <w:adjustRightInd w:val="0"/>
        <w:spacing w:after="0" w:line="240" w:lineRule="auto"/>
        <w:jc w:val="center"/>
        <w:rPr>
          <w:rFonts w:ascii="Times New Roman" w:hAnsi="Times New Roman" w:cs="Times New Roman"/>
          <w:b/>
          <w:bCs/>
        </w:rPr>
      </w:pPr>
      <w:r w:rsidRPr="0094293A">
        <w:rPr>
          <w:rFonts w:ascii="Times New Roman" w:hAnsi="Times New Roman" w:cs="Times New Roman"/>
          <w:b/>
          <w:bCs/>
        </w:rPr>
        <w:t>от 22 ноября 2016 г. N 03-11-11/68788</w:t>
      </w:r>
    </w:p>
    <w:p w14:paraId="7113C786" w14:textId="77777777" w:rsidR="0094293A" w:rsidRPr="0094293A" w:rsidRDefault="0094293A" w:rsidP="0094293A">
      <w:pPr>
        <w:autoSpaceDE w:val="0"/>
        <w:autoSpaceDN w:val="0"/>
        <w:adjustRightInd w:val="0"/>
        <w:spacing w:after="0" w:line="240" w:lineRule="auto"/>
        <w:ind w:firstLine="540"/>
        <w:jc w:val="both"/>
        <w:rPr>
          <w:rFonts w:ascii="Times New Roman" w:hAnsi="Times New Roman" w:cs="Times New Roman"/>
        </w:rPr>
      </w:pPr>
    </w:p>
    <w:p w14:paraId="1EDA5B3D" w14:textId="77777777" w:rsidR="0094293A" w:rsidRPr="0094293A" w:rsidRDefault="0094293A" w:rsidP="0094293A">
      <w:pPr>
        <w:autoSpaceDE w:val="0"/>
        <w:autoSpaceDN w:val="0"/>
        <w:adjustRightInd w:val="0"/>
        <w:spacing w:after="0" w:line="240" w:lineRule="auto"/>
        <w:ind w:firstLine="540"/>
        <w:jc w:val="both"/>
        <w:rPr>
          <w:rFonts w:ascii="Times New Roman" w:hAnsi="Times New Roman" w:cs="Times New Roman"/>
        </w:rPr>
      </w:pPr>
      <w:r w:rsidRPr="0094293A">
        <w:rPr>
          <w:rFonts w:ascii="Times New Roman" w:hAnsi="Times New Roman" w:cs="Times New Roman"/>
        </w:rPr>
        <w:t>Департамент налоговой и таможенной политики рассмотрел обращение по вопросу применения упрощенной системы налогообложения и сообщает следующее.</w:t>
      </w:r>
    </w:p>
    <w:p w14:paraId="39EAFADE" w14:textId="2C26B6BA" w:rsidR="0094293A" w:rsidRPr="0094293A" w:rsidRDefault="0094293A" w:rsidP="0094293A">
      <w:pPr>
        <w:autoSpaceDE w:val="0"/>
        <w:autoSpaceDN w:val="0"/>
        <w:adjustRightInd w:val="0"/>
        <w:spacing w:before="220" w:after="0" w:line="240" w:lineRule="auto"/>
        <w:ind w:firstLine="540"/>
        <w:jc w:val="both"/>
        <w:rPr>
          <w:rFonts w:ascii="Times New Roman" w:hAnsi="Times New Roman" w:cs="Times New Roman"/>
        </w:rPr>
      </w:pPr>
      <w:r w:rsidRPr="0094293A">
        <w:rPr>
          <w:rFonts w:ascii="Times New Roman" w:hAnsi="Times New Roman" w:cs="Times New Roman"/>
        </w:rPr>
        <w:t>В соответствии с частью 1 статьи 5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плательщиками страховых взносов признаются индивидуальные предприниматели, как производящие выплаты и иные вознаграждения физическим лицам, так и не производящие указанных выплат.</w:t>
      </w:r>
    </w:p>
    <w:p w14:paraId="06A6E9F9" w14:textId="7D9E8F29" w:rsidR="0094293A" w:rsidRPr="0094293A" w:rsidRDefault="0094293A" w:rsidP="0094293A">
      <w:pPr>
        <w:autoSpaceDE w:val="0"/>
        <w:autoSpaceDN w:val="0"/>
        <w:adjustRightInd w:val="0"/>
        <w:spacing w:before="220" w:after="0" w:line="240" w:lineRule="auto"/>
        <w:ind w:firstLine="540"/>
        <w:jc w:val="both"/>
        <w:rPr>
          <w:rFonts w:ascii="Times New Roman" w:hAnsi="Times New Roman" w:cs="Times New Roman"/>
        </w:rPr>
      </w:pPr>
      <w:r w:rsidRPr="0094293A">
        <w:rPr>
          <w:rFonts w:ascii="Times New Roman" w:hAnsi="Times New Roman" w:cs="Times New Roman"/>
        </w:rPr>
        <w:t>Подпунктом 1 пункта 3.1 статьи 346.21 Налогового кодекса Российской Федерации (далее - Кодекс) предусмотрено, что налогоплательщики, применяющие упрощенную систему налогообложения 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14:paraId="4C6AA855" w14:textId="77777777" w:rsidR="0094293A" w:rsidRPr="0094293A" w:rsidRDefault="0094293A" w:rsidP="0094293A">
      <w:pPr>
        <w:autoSpaceDE w:val="0"/>
        <w:autoSpaceDN w:val="0"/>
        <w:adjustRightInd w:val="0"/>
        <w:spacing w:before="220" w:after="0" w:line="240" w:lineRule="auto"/>
        <w:ind w:firstLine="540"/>
        <w:jc w:val="both"/>
        <w:rPr>
          <w:rFonts w:ascii="Times New Roman" w:hAnsi="Times New Roman" w:cs="Times New Roman"/>
        </w:rPr>
      </w:pPr>
      <w:r w:rsidRPr="0094293A">
        <w:rPr>
          <w:rFonts w:ascii="Times New Roman" w:hAnsi="Times New Roman" w:cs="Times New Roman"/>
        </w:rPr>
        <w:t>В этой связи индивидуальные предприниматели - налогоплательщики упрощенной системы налогообложения, выбравшие в качестве объекта налогообложения доходы, вправе уменьшить сумму налога (авансовых платежей по налогу) на сумму страховых взносов, уплаченных как с выплат и иных вознаграждений физическим лицам, так и за себя, в том числе исчисленных в размере 1 процента с доходов, превышающих 300 тыс. рублей за расчетный период.</w:t>
      </w:r>
    </w:p>
    <w:p w14:paraId="32C8AB88" w14:textId="64D35039" w:rsidR="0094293A" w:rsidRPr="0094293A" w:rsidRDefault="0094293A" w:rsidP="0094293A">
      <w:pPr>
        <w:autoSpaceDE w:val="0"/>
        <w:autoSpaceDN w:val="0"/>
        <w:adjustRightInd w:val="0"/>
        <w:spacing w:before="220" w:after="0" w:line="240" w:lineRule="auto"/>
        <w:ind w:firstLine="540"/>
        <w:jc w:val="both"/>
        <w:rPr>
          <w:rFonts w:ascii="Times New Roman" w:hAnsi="Times New Roman" w:cs="Times New Roman"/>
        </w:rPr>
      </w:pPr>
      <w:r w:rsidRPr="0094293A">
        <w:rPr>
          <w:rFonts w:ascii="Times New Roman" w:hAnsi="Times New Roman" w:cs="Times New Roman"/>
        </w:rPr>
        <w:t>При этом сумма налога (авансовых платежей по налогу) не может быть уменьшена на сумму указанных в пункте 3.1 статьи 346.21 Кодекса расходов более чем на 50 процентов.</w:t>
      </w:r>
    </w:p>
    <w:p w14:paraId="57695466" w14:textId="77777777" w:rsidR="0094293A" w:rsidRPr="0094293A" w:rsidRDefault="0094293A" w:rsidP="0094293A">
      <w:pPr>
        <w:autoSpaceDE w:val="0"/>
        <w:autoSpaceDN w:val="0"/>
        <w:adjustRightInd w:val="0"/>
        <w:spacing w:before="220" w:after="0" w:line="240" w:lineRule="auto"/>
        <w:ind w:firstLine="540"/>
        <w:jc w:val="both"/>
        <w:rPr>
          <w:rFonts w:ascii="Times New Roman" w:hAnsi="Times New Roman" w:cs="Times New Roman"/>
        </w:rPr>
      </w:pPr>
      <w:r w:rsidRPr="0094293A">
        <w:rPr>
          <w:rFonts w:ascii="Times New Roman" w:hAnsi="Times New Roman" w:cs="Times New Roman"/>
        </w:rP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14:paraId="7ED7BEA4" w14:textId="77777777" w:rsidR="0094293A" w:rsidRPr="0094293A" w:rsidRDefault="0094293A" w:rsidP="0094293A">
      <w:pPr>
        <w:autoSpaceDE w:val="0"/>
        <w:autoSpaceDN w:val="0"/>
        <w:adjustRightInd w:val="0"/>
        <w:spacing w:before="220" w:after="0" w:line="240" w:lineRule="auto"/>
        <w:ind w:firstLine="540"/>
        <w:jc w:val="both"/>
        <w:rPr>
          <w:rFonts w:ascii="Times New Roman" w:hAnsi="Times New Roman" w:cs="Times New Roman"/>
        </w:rPr>
      </w:pPr>
      <w:r w:rsidRPr="0094293A">
        <w:rPr>
          <w:rFonts w:ascii="Times New Roman" w:hAnsi="Times New Roman" w:cs="Times New Roman"/>
        </w:rPr>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14:paraId="35B9A7DE" w14:textId="77777777" w:rsidR="0094293A" w:rsidRPr="0094293A" w:rsidRDefault="0094293A" w:rsidP="0094293A">
      <w:pPr>
        <w:autoSpaceDE w:val="0"/>
        <w:autoSpaceDN w:val="0"/>
        <w:adjustRightInd w:val="0"/>
        <w:spacing w:after="0" w:line="240" w:lineRule="auto"/>
        <w:ind w:firstLine="540"/>
        <w:jc w:val="both"/>
        <w:rPr>
          <w:rFonts w:ascii="Times New Roman" w:hAnsi="Times New Roman" w:cs="Times New Roman"/>
        </w:rPr>
      </w:pPr>
    </w:p>
    <w:p w14:paraId="2E69C717" w14:textId="77777777" w:rsidR="0094293A" w:rsidRPr="0094293A" w:rsidRDefault="0094293A" w:rsidP="0094293A">
      <w:pPr>
        <w:autoSpaceDE w:val="0"/>
        <w:autoSpaceDN w:val="0"/>
        <w:adjustRightInd w:val="0"/>
        <w:spacing w:after="0" w:line="240" w:lineRule="auto"/>
        <w:jc w:val="right"/>
        <w:rPr>
          <w:rFonts w:ascii="Times New Roman" w:hAnsi="Times New Roman" w:cs="Times New Roman"/>
        </w:rPr>
      </w:pPr>
      <w:r w:rsidRPr="0094293A">
        <w:rPr>
          <w:rFonts w:ascii="Times New Roman" w:hAnsi="Times New Roman" w:cs="Times New Roman"/>
        </w:rPr>
        <w:t>Заместитель директора Департамента</w:t>
      </w:r>
    </w:p>
    <w:p w14:paraId="2B079639" w14:textId="77777777" w:rsidR="0094293A" w:rsidRPr="0094293A" w:rsidRDefault="0094293A" w:rsidP="0094293A">
      <w:pPr>
        <w:autoSpaceDE w:val="0"/>
        <w:autoSpaceDN w:val="0"/>
        <w:adjustRightInd w:val="0"/>
        <w:spacing w:after="0" w:line="240" w:lineRule="auto"/>
        <w:jc w:val="right"/>
        <w:rPr>
          <w:rFonts w:ascii="Times New Roman" w:hAnsi="Times New Roman" w:cs="Times New Roman"/>
        </w:rPr>
      </w:pPr>
      <w:r w:rsidRPr="0094293A">
        <w:rPr>
          <w:rFonts w:ascii="Times New Roman" w:hAnsi="Times New Roman" w:cs="Times New Roman"/>
        </w:rPr>
        <w:t>Р.А.СААКЯН</w:t>
      </w:r>
    </w:p>
    <w:p w14:paraId="5D1ACC84" w14:textId="77777777" w:rsidR="0094293A" w:rsidRPr="0094293A" w:rsidRDefault="0094293A" w:rsidP="0094293A">
      <w:pPr>
        <w:autoSpaceDE w:val="0"/>
        <w:autoSpaceDN w:val="0"/>
        <w:adjustRightInd w:val="0"/>
        <w:spacing w:after="0" w:line="240" w:lineRule="auto"/>
        <w:rPr>
          <w:rFonts w:ascii="Times New Roman" w:hAnsi="Times New Roman" w:cs="Times New Roman"/>
        </w:rPr>
      </w:pPr>
      <w:r w:rsidRPr="0094293A">
        <w:rPr>
          <w:rFonts w:ascii="Times New Roman" w:hAnsi="Times New Roman" w:cs="Times New Roman"/>
        </w:rPr>
        <w:t>22.11.2016</w:t>
      </w:r>
    </w:p>
    <w:p w14:paraId="5B987709" w14:textId="77777777" w:rsidR="00B26028" w:rsidRPr="0094293A" w:rsidRDefault="00B26028"/>
    <w:sectPr w:rsidR="00B26028" w:rsidRPr="0094293A" w:rsidSect="0094293A">
      <w:pgSz w:w="11905" w:h="16838"/>
      <w:pgMar w:top="851" w:right="848"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3A"/>
    <w:rsid w:val="0094293A"/>
    <w:rsid w:val="00B2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3E4C"/>
  <w15:chartTrackingRefBased/>
  <w15:docId w15:val="{1A9E993F-D4CD-4AD0-A4FD-5590B39E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мальков</dc:creator>
  <cp:keywords/>
  <dc:description/>
  <cp:lastModifiedBy>андрей мальков</cp:lastModifiedBy>
  <cp:revision>1</cp:revision>
  <dcterms:created xsi:type="dcterms:W3CDTF">2021-01-17T17:48:00Z</dcterms:created>
  <dcterms:modified xsi:type="dcterms:W3CDTF">2021-01-17T17:49:00Z</dcterms:modified>
</cp:coreProperties>
</file>