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E6C34" w14:textId="3EC7A5B8" w:rsidR="009512C9" w:rsidRPr="00013605" w:rsidRDefault="009512C9" w:rsidP="000136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СОГЛАШЕНИЕ N _____</w:t>
      </w:r>
    </w:p>
    <w:p w14:paraId="73943B39" w14:textId="77777777" w:rsidR="00013605" w:rsidRPr="00013605" w:rsidRDefault="009512C9" w:rsidP="000136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об определении долей в праве долевой собственности</w:t>
      </w:r>
    </w:p>
    <w:p w14:paraId="0CC9C83B" w14:textId="1836FB57" w:rsidR="009512C9" w:rsidRDefault="009512C9" w:rsidP="00081821">
      <w:pPr>
        <w:spacing w:after="0" w:line="240" w:lineRule="auto"/>
        <w:rPr>
          <w:rFonts w:ascii="Times New Roman" w:hAnsi="Times New Roman" w:cs="Times New Roman"/>
        </w:rPr>
      </w:pPr>
    </w:p>
    <w:p w14:paraId="10550197" w14:textId="282AAE30" w:rsidR="00081821" w:rsidRDefault="00081821" w:rsidP="00081821">
      <w:pPr>
        <w:spacing w:after="0" w:line="240" w:lineRule="auto"/>
        <w:rPr>
          <w:rFonts w:ascii="Times New Roman" w:hAnsi="Times New Roman" w:cs="Times New Roman"/>
        </w:rPr>
      </w:pPr>
    </w:p>
    <w:p w14:paraId="1416F1BF" w14:textId="28D34F86" w:rsidR="00081821" w:rsidRPr="00081821" w:rsidRDefault="00081821" w:rsidP="00081821">
      <w:pPr>
        <w:spacing w:after="0" w:line="240" w:lineRule="auto"/>
        <w:rPr>
          <w:rFonts w:ascii="Times New Roman" w:eastAsia="Calibri" w:hAnsi="Times New Roman" w:cs="Times New Roman"/>
        </w:rPr>
      </w:pPr>
      <w:r w:rsidRPr="00081821">
        <w:rPr>
          <w:rFonts w:ascii="Times New Roman" w:eastAsia="Calibri" w:hAnsi="Times New Roman" w:cs="Times New Roman"/>
        </w:rPr>
        <w:t xml:space="preserve">"___"__________ ____ г.                    </w:t>
      </w:r>
      <w:r w:rsidRPr="00081821">
        <w:rPr>
          <w:rFonts w:ascii="Times New Roman" w:eastAsia="Calibri" w:hAnsi="Times New Roman" w:cs="Times New Roman"/>
        </w:rPr>
        <w:tab/>
      </w:r>
      <w:r w:rsidRPr="00081821">
        <w:rPr>
          <w:rFonts w:ascii="Times New Roman" w:eastAsia="Calibri" w:hAnsi="Times New Roman" w:cs="Times New Roman"/>
        </w:rPr>
        <w:tab/>
      </w:r>
      <w:r w:rsidRPr="00081821">
        <w:rPr>
          <w:rFonts w:ascii="Times New Roman" w:eastAsia="Calibri" w:hAnsi="Times New Roman" w:cs="Times New Roman"/>
        </w:rPr>
        <w:tab/>
      </w:r>
      <w:r w:rsidRPr="00081821">
        <w:rPr>
          <w:rFonts w:ascii="Times New Roman" w:eastAsia="Calibri" w:hAnsi="Times New Roman" w:cs="Times New Roman"/>
        </w:rPr>
        <w:tab/>
      </w:r>
      <w:r w:rsidRPr="00081821">
        <w:rPr>
          <w:rFonts w:ascii="Times New Roman" w:eastAsia="Calibri" w:hAnsi="Times New Roman" w:cs="Times New Roman"/>
        </w:rPr>
        <w:tab/>
        <w:t>г. ________________________</w:t>
      </w:r>
    </w:p>
    <w:p w14:paraId="086920FC" w14:textId="77777777" w:rsidR="00081821" w:rsidRPr="00013605" w:rsidRDefault="00081821" w:rsidP="00081821">
      <w:pPr>
        <w:spacing w:after="0" w:line="240" w:lineRule="auto"/>
        <w:rPr>
          <w:rFonts w:ascii="Times New Roman" w:hAnsi="Times New Roman" w:cs="Times New Roman"/>
        </w:rPr>
      </w:pPr>
    </w:p>
    <w:p w14:paraId="341341E6" w14:textId="77777777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</w:p>
    <w:p w14:paraId="66A9C11D" w14:textId="499C71E9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Гр. ____________________________________________</w:t>
      </w:r>
      <w:r w:rsidR="0065105D">
        <w:rPr>
          <w:rFonts w:ascii="Times New Roman" w:hAnsi="Times New Roman" w:cs="Times New Roman"/>
        </w:rPr>
        <w:t>______________</w:t>
      </w:r>
      <w:r w:rsidRPr="00013605">
        <w:rPr>
          <w:rFonts w:ascii="Times New Roman" w:hAnsi="Times New Roman" w:cs="Times New Roman"/>
        </w:rPr>
        <w:t>__________, паспорт серии _____________________ номер _________________________________</w:t>
      </w:r>
      <w:r w:rsidR="0065105D">
        <w:rPr>
          <w:rFonts w:ascii="Times New Roman" w:hAnsi="Times New Roman" w:cs="Times New Roman"/>
        </w:rPr>
        <w:t>________________</w:t>
      </w:r>
      <w:r w:rsidRPr="00013605">
        <w:rPr>
          <w:rFonts w:ascii="Times New Roman" w:hAnsi="Times New Roman" w:cs="Times New Roman"/>
        </w:rPr>
        <w:t>__ выдан ______________________________________________</w:t>
      </w:r>
      <w:r w:rsidR="0065105D">
        <w:rPr>
          <w:rFonts w:ascii="Times New Roman" w:hAnsi="Times New Roman" w:cs="Times New Roman"/>
        </w:rPr>
        <w:t>___________</w:t>
      </w:r>
      <w:r w:rsidRPr="00013605">
        <w:rPr>
          <w:rFonts w:ascii="Times New Roman" w:hAnsi="Times New Roman" w:cs="Times New Roman"/>
        </w:rPr>
        <w:t>______ "___"__________ ____ г., проживающ___ по адресу: _____________________</w:t>
      </w:r>
      <w:r w:rsidR="0065105D">
        <w:rPr>
          <w:rFonts w:ascii="Times New Roman" w:hAnsi="Times New Roman" w:cs="Times New Roman"/>
        </w:rPr>
        <w:t>____</w:t>
      </w:r>
      <w:r w:rsidRPr="00013605">
        <w:rPr>
          <w:rFonts w:ascii="Times New Roman" w:hAnsi="Times New Roman" w:cs="Times New Roman"/>
        </w:rPr>
        <w:t>________________________, именуем__ в дальнейшем "Сторона 1", и гр. ___________________, паспорт серии _____ номер ________ выдан _________________________</w:t>
      </w:r>
      <w:r w:rsidR="0065105D">
        <w:rPr>
          <w:rFonts w:ascii="Times New Roman" w:hAnsi="Times New Roman" w:cs="Times New Roman"/>
        </w:rPr>
        <w:t>______</w:t>
      </w:r>
      <w:r w:rsidRPr="00013605">
        <w:rPr>
          <w:rFonts w:ascii="Times New Roman" w:hAnsi="Times New Roman" w:cs="Times New Roman"/>
        </w:rPr>
        <w:t>________ "___"__________ ____ г., проживающ___ по адресу: _______________________</w:t>
      </w:r>
      <w:r w:rsidR="0065105D">
        <w:rPr>
          <w:rFonts w:ascii="Times New Roman" w:hAnsi="Times New Roman" w:cs="Times New Roman"/>
        </w:rPr>
        <w:t>___</w:t>
      </w:r>
      <w:r w:rsidRPr="00013605">
        <w:rPr>
          <w:rFonts w:ascii="Times New Roman" w:hAnsi="Times New Roman" w:cs="Times New Roman"/>
        </w:rPr>
        <w:t>________________, именуем__ в дальнейшем "Сторона 2", а вместе именуемые "Стороны", заключили настоящее Соглашение о нижеследующем:</w:t>
      </w:r>
    </w:p>
    <w:p w14:paraId="19626256" w14:textId="77777777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</w:p>
    <w:p w14:paraId="6E63324A" w14:textId="5811EF39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 xml:space="preserve">1. Сторонами установлен порядок определения и изменения их долей в зависимости от вклада каждого из них в образование и приращение общего имущества, указанного в </w:t>
      </w:r>
      <w:r w:rsidRPr="00081821">
        <w:rPr>
          <w:rFonts w:ascii="Times New Roman" w:hAnsi="Times New Roman" w:cs="Times New Roman"/>
        </w:rPr>
        <w:t>п. 2</w:t>
      </w:r>
      <w:r w:rsidRPr="00013605">
        <w:rPr>
          <w:rFonts w:ascii="Times New Roman" w:hAnsi="Times New Roman" w:cs="Times New Roman"/>
        </w:rPr>
        <w:t xml:space="preserve"> настоящего Соглашения.</w:t>
      </w:r>
    </w:p>
    <w:p w14:paraId="6E8D31CC" w14:textId="77777777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0" w:name="Par7"/>
      <w:bookmarkEnd w:id="0"/>
      <w:r w:rsidRPr="00013605">
        <w:rPr>
          <w:rFonts w:ascii="Times New Roman" w:hAnsi="Times New Roman" w:cs="Times New Roman"/>
        </w:rPr>
        <w:t>2. В перечень имущества, принадлежащего Сторонам на праве долевой собственности, входит:</w:t>
      </w:r>
    </w:p>
    <w:p w14:paraId="39BC551F" w14:textId="19C919F9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- ________________________</w:t>
      </w:r>
      <w:r w:rsidR="0065105D">
        <w:rPr>
          <w:rFonts w:ascii="Times New Roman" w:hAnsi="Times New Roman" w:cs="Times New Roman"/>
        </w:rPr>
        <w:t>____</w:t>
      </w:r>
      <w:r w:rsidRPr="00013605">
        <w:rPr>
          <w:rFonts w:ascii="Times New Roman" w:hAnsi="Times New Roman" w:cs="Times New Roman"/>
        </w:rPr>
        <w:t>____________________ (наименование, характеристики имущества, для недвижимого имущества: объект недвижимости, общая площадь (кв. м), жилая площадь (кв. м), адрес), принадлежащее Сторонам настоящего Соглашения на праве общей долевой собственности на основании ___________________, что подтверждается __________________________ (для недвижимого имущества: записью в Едином государственном реестре недвижимости от "___"______ ____ г. N __ (Выписка из Единого государственного реестра недвижимости от "___"______ ____ г. N __, Приложение N ___));</w:t>
      </w:r>
    </w:p>
    <w:p w14:paraId="091A6367" w14:textId="77777777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- __________________________________ (указываются характеристики предмета: страна-производитель, модель, номер, цвет, размер, правоустанавливающий документ (договор купли-продажи, иной документ, подтверждающий переход права собственности на данный объект) и др.);</w:t>
      </w:r>
    </w:p>
    <w:p w14:paraId="5464116D" w14:textId="77777777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- _________________________________;</w:t>
      </w:r>
    </w:p>
    <w:p w14:paraId="1DFD667B" w14:textId="77777777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- _________________________________.</w:t>
      </w:r>
    </w:p>
    <w:p w14:paraId="1D513508" w14:textId="77777777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" w:name="Par12"/>
      <w:bookmarkEnd w:id="1"/>
      <w:r w:rsidRPr="00013605">
        <w:rPr>
          <w:rFonts w:ascii="Times New Roman" w:hAnsi="Times New Roman" w:cs="Times New Roman"/>
        </w:rPr>
        <w:t>3. На момент заключения настоящего Соглашения Стороны определяют следующее распределение долей в имуществе, принадлежащем Сторонам на праве долевой собственности:</w:t>
      </w:r>
    </w:p>
    <w:p w14:paraId="4F6C3E29" w14:textId="559F10E4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- доля в праве долевой собственности Стороны 1 на имущество _______________________ составляет ____%;</w:t>
      </w:r>
    </w:p>
    <w:p w14:paraId="069984F6" w14:textId="12D08465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- доля в праве долевой собственности Стороны 2 на имущество _______________________ составляет ____%.</w:t>
      </w:r>
    </w:p>
    <w:p w14:paraId="4A8E9195" w14:textId="77777777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4. Размеры долей, установленные настоящим Соглашением, могут быть изменены при обоюдном согласии Сторон, составленном в письменной форме и подписанном обеими Сторонами.</w:t>
      </w:r>
    </w:p>
    <w:p w14:paraId="5A73CE27" w14:textId="6110FA3D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5. В период действия настоящего Соглашения Стороны вправе производить любые улучшения общего имущества, указанного в п. 2 настоящего Соглашения.</w:t>
      </w:r>
    </w:p>
    <w:p w14:paraId="27B8A3E2" w14:textId="7F392CE7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6. Любые улучшения имущества (отделимые и неотделимые), произведенные Сторонами в рамках осуществления настоящего Соглашения, поступают в долевую собственность Сторон в соответствии с распределением долей, установленным п. 3 настоящего Соглашения.</w:t>
      </w:r>
    </w:p>
    <w:p w14:paraId="7173D649" w14:textId="77777777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7. Сторона, осуществившая за свой счет значительные вложения в имущество, принадлежащее Сторонам на праве долевой собственности, имеет право на соответствующее увеличение своей доли в праве на общее имущество, что будет устанавливаться Сторонами путем заключения дополнительного соглашения.</w:t>
      </w:r>
    </w:p>
    <w:p w14:paraId="03F0AFC6" w14:textId="77777777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8. Доходы от использования имущества, находящегося в долевой собственности, распределяются между Сторонами ________ (соразмерно их долям, в равных долях или др.).</w:t>
      </w:r>
    </w:p>
    <w:p w14:paraId="4393FF25" w14:textId="77777777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9. Сторона вправе осуществлять распоряжение имуществом, принадлежащим Сторонам на праве долевой собственности, только с согласия другой Стороны.</w:t>
      </w:r>
    </w:p>
    <w:p w14:paraId="1FAFFB78" w14:textId="592F0A92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lastRenderedPageBreak/>
        <w:t>10. Каждая Сторона имеет преимущественное право покупки при продаже другой Стороной своей доли. Преимущественное право покупки доли осуществляется в порядке, предусмотренном Гражданским кодексом РФ.</w:t>
      </w:r>
    </w:p>
    <w:p w14:paraId="3D4EF9F1" w14:textId="77777777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11. Настоящее Соглашение может быть расторгнуто по соглашению Сторон.</w:t>
      </w:r>
    </w:p>
    <w:p w14:paraId="19D77A1B" w14:textId="77777777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12. При расторжении настоящего Соглашения происходит выдел имущества в натуре в размере, соответствующем доле Стороны в праве долевой собственности.</w:t>
      </w:r>
    </w:p>
    <w:p w14:paraId="7A741255" w14:textId="77777777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13. Выдел имущества в натуре может быть заменен денежной компенсацией, соответствующей размеру доли в праве долевой собственности. Для определения размера доли в денежном выражении может быть привлечен независимый оценщик.</w:t>
      </w:r>
    </w:p>
    <w:p w14:paraId="51F02D61" w14:textId="77777777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14. Настоящее Соглашение вступает в силу с момента его подписания Сторонами и действует неограниченный срок.</w:t>
      </w:r>
    </w:p>
    <w:p w14:paraId="0609CEAA" w14:textId="77777777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15. Неотъемлемыми частями настоящего Соглашения являются приложения:</w:t>
      </w:r>
    </w:p>
    <w:p w14:paraId="4149FCDD" w14:textId="4F7CA044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15.1. Выписка из Единого государственного реестра недвижимости от "___"______ ____ г. N ____ (Приложение N ___).</w:t>
      </w:r>
    </w:p>
    <w:p w14:paraId="4E769176" w14:textId="77777777" w:rsidR="009512C9" w:rsidRPr="00013605" w:rsidRDefault="009512C9" w:rsidP="000818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15.2. _________________________ (Приложение N _____).</w:t>
      </w:r>
    </w:p>
    <w:p w14:paraId="35B73A47" w14:textId="77777777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</w:p>
    <w:p w14:paraId="51438A89" w14:textId="77777777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РЕКВИЗИТЫ СТОРОН:</w:t>
      </w:r>
    </w:p>
    <w:p w14:paraId="27269452" w14:textId="77777777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</w:p>
    <w:p w14:paraId="0E14CC82" w14:textId="77777777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Сторона 1: _______________________________________________________</w:t>
      </w:r>
    </w:p>
    <w:p w14:paraId="4EF64BFA" w14:textId="77777777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__________________________________________________________________</w:t>
      </w:r>
    </w:p>
    <w:p w14:paraId="59CD8ADD" w14:textId="77777777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__________________________________________________________________</w:t>
      </w:r>
    </w:p>
    <w:p w14:paraId="3D552058" w14:textId="77777777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</w:p>
    <w:p w14:paraId="05C6A491" w14:textId="77777777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Сторона 2: _______________________________________________________</w:t>
      </w:r>
    </w:p>
    <w:p w14:paraId="30A404ED" w14:textId="77777777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__________________________________________________________________</w:t>
      </w:r>
    </w:p>
    <w:p w14:paraId="1F5DBF0F" w14:textId="77777777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__________________________________________________________________</w:t>
      </w:r>
    </w:p>
    <w:p w14:paraId="6A775672" w14:textId="77777777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</w:p>
    <w:p w14:paraId="7F3C55DC" w14:textId="77777777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>ПОДПИСИ СТОРОН:</w:t>
      </w:r>
    </w:p>
    <w:p w14:paraId="48B6E231" w14:textId="77777777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</w:p>
    <w:p w14:paraId="2B1042A6" w14:textId="64E84F53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 xml:space="preserve">    Сторона 1:                                  </w:t>
      </w:r>
      <w:r w:rsidR="00081821">
        <w:rPr>
          <w:rFonts w:ascii="Times New Roman" w:hAnsi="Times New Roman" w:cs="Times New Roman"/>
        </w:rPr>
        <w:tab/>
      </w:r>
      <w:r w:rsidR="00081821">
        <w:rPr>
          <w:rFonts w:ascii="Times New Roman" w:hAnsi="Times New Roman" w:cs="Times New Roman"/>
        </w:rPr>
        <w:tab/>
      </w:r>
      <w:r w:rsidR="00081821">
        <w:rPr>
          <w:rFonts w:ascii="Times New Roman" w:hAnsi="Times New Roman" w:cs="Times New Roman"/>
        </w:rPr>
        <w:tab/>
      </w:r>
      <w:r w:rsidR="00081821">
        <w:rPr>
          <w:rFonts w:ascii="Times New Roman" w:hAnsi="Times New Roman" w:cs="Times New Roman"/>
        </w:rPr>
        <w:tab/>
      </w:r>
      <w:r w:rsidRPr="00013605">
        <w:rPr>
          <w:rFonts w:ascii="Times New Roman" w:hAnsi="Times New Roman" w:cs="Times New Roman"/>
        </w:rPr>
        <w:t>Сторона 2:</w:t>
      </w:r>
    </w:p>
    <w:p w14:paraId="1FD261C3" w14:textId="28B4C399" w:rsidR="009512C9" w:rsidRPr="00013605" w:rsidRDefault="009512C9" w:rsidP="00013605">
      <w:pPr>
        <w:spacing w:after="0" w:line="240" w:lineRule="auto"/>
        <w:rPr>
          <w:rFonts w:ascii="Times New Roman" w:hAnsi="Times New Roman" w:cs="Times New Roman"/>
        </w:rPr>
      </w:pPr>
      <w:r w:rsidRPr="00013605">
        <w:rPr>
          <w:rFonts w:ascii="Times New Roman" w:hAnsi="Times New Roman" w:cs="Times New Roman"/>
        </w:rPr>
        <w:t xml:space="preserve">    _______________                             </w:t>
      </w:r>
      <w:r w:rsidR="00081821">
        <w:rPr>
          <w:rFonts w:ascii="Times New Roman" w:hAnsi="Times New Roman" w:cs="Times New Roman"/>
        </w:rPr>
        <w:tab/>
      </w:r>
      <w:r w:rsidR="00081821">
        <w:rPr>
          <w:rFonts w:ascii="Times New Roman" w:hAnsi="Times New Roman" w:cs="Times New Roman"/>
        </w:rPr>
        <w:tab/>
      </w:r>
      <w:r w:rsidR="00081821">
        <w:rPr>
          <w:rFonts w:ascii="Times New Roman" w:hAnsi="Times New Roman" w:cs="Times New Roman"/>
        </w:rPr>
        <w:tab/>
      </w:r>
      <w:r w:rsidR="00081821">
        <w:rPr>
          <w:rFonts w:ascii="Times New Roman" w:hAnsi="Times New Roman" w:cs="Times New Roman"/>
        </w:rPr>
        <w:tab/>
      </w:r>
      <w:r w:rsidRPr="00013605">
        <w:rPr>
          <w:rFonts w:ascii="Times New Roman" w:hAnsi="Times New Roman" w:cs="Times New Roman"/>
        </w:rPr>
        <w:t>__________________</w:t>
      </w:r>
    </w:p>
    <w:sectPr w:rsidR="009512C9" w:rsidRPr="00013605" w:rsidSect="00565CE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C9"/>
    <w:rsid w:val="00013605"/>
    <w:rsid w:val="00081821"/>
    <w:rsid w:val="0065105D"/>
    <w:rsid w:val="009512C9"/>
    <w:rsid w:val="00F5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1F53"/>
  <w15:chartTrackingRefBased/>
  <w15:docId w15:val="{FAE1E6A6-7028-41B0-BD61-CBC3883E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3</cp:revision>
  <dcterms:created xsi:type="dcterms:W3CDTF">2020-12-10T18:07:00Z</dcterms:created>
  <dcterms:modified xsi:type="dcterms:W3CDTF">2020-12-25T13:45:00Z</dcterms:modified>
</cp:coreProperties>
</file>